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D7" w:rsidRPr="008412C6" w:rsidRDefault="004A4E93" w:rsidP="00173B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412C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960C8C" w:rsidRPr="008412C6">
        <w:rPr>
          <w:rFonts w:ascii="Times New Roman" w:hAnsi="Times New Roman" w:cs="Times New Roman"/>
          <w:b/>
          <w:sz w:val="24"/>
          <w:szCs w:val="24"/>
        </w:rPr>
        <w:t>Нужно ли изучать иностранный язык?</w:t>
      </w:r>
      <w:bookmarkStart w:id="0" w:name="_GoBack"/>
      <w:bookmarkEnd w:id="0"/>
    </w:p>
    <w:p w:rsidR="00CC066F" w:rsidRPr="008412C6" w:rsidRDefault="00D6404B" w:rsidP="00173B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412C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CC066F" w:rsidRPr="008412C6" w:rsidRDefault="00CC066F" w:rsidP="00173B21">
      <w:pPr>
        <w:spacing w:after="0" w:line="360" w:lineRule="auto"/>
        <w:rPr>
          <w:rFonts w:ascii="Times New Roman" w:hAnsi="Times New Roman" w:cs="Times New Roman"/>
          <w:color w:val="FFFFFF"/>
          <w:sz w:val="24"/>
          <w:szCs w:val="24"/>
          <w:shd w:val="clear" w:color="auto" w:fill="0033CC"/>
        </w:rPr>
      </w:pPr>
      <w:r w:rsidRPr="008412C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8412C6">
        <w:rPr>
          <w:rFonts w:ascii="Times New Roman" w:hAnsi="Times New Roman" w:cs="Times New Roman"/>
          <w:color w:val="FFFFFF"/>
          <w:sz w:val="24"/>
          <w:szCs w:val="24"/>
          <w:shd w:val="clear" w:color="auto" w:fill="0033CC"/>
        </w:rPr>
        <w:t xml:space="preserve">            </w:t>
      </w:r>
    </w:p>
    <w:p w:rsidR="00D6404B" w:rsidRPr="008412C6" w:rsidRDefault="00D6404B" w:rsidP="00173B2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412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Человек проживает столько жизней, </w:t>
      </w:r>
    </w:p>
    <w:p w:rsidR="00D6404B" w:rsidRPr="008412C6" w:rsidRDefault="00D6404B" w:rsidP="00173B2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412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</w:t>
      </w:r>
      <w:r w:rsidR="008412C6">
        <w:rPr>
          <w:rFonts w:ascii="Times New Roman" w:hAnsi="Times New Roman" w:cs="Times New Roman"/>
          <w:i/>
          <w:sz w:val="24"/>
          <w:szCs w:val="24"/>
        </w:rPr>
        <w:t xml:space="preserve">                      обладает </w:t>
      </w:r>
      <w:r w:rsidRPr="008412C6">
        <w:rPr>
          <w:rFonts w:ascii="Times New Roman" w:hAnsi="Times New Roman" w:cs="Times New Roman"/>
          <w:i/>
          <w:sz w:val="24"/>
          <w:szCs w:val="24"/>
        </w:rPr>
        <w:t>столькими мирами,</w:t>
      </w:r>
    </w:p>
    <w:p w:rsidR="00D6404B" w:rsidRPr="008412C6" w:rsidRDefault="00D6404B" w:rsidP="00173B2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412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сколько знает</w:t>
      </w:r>
      <w:r w:rsidR="008412C6">
        <w:rPr>
          <w:rFonts w:ascii="Times New Roman" w:hAnsi="Times New Roman" w:cs="Times New Roman"/>
          <w:i/>
          <w:sz w:val="24"/>
          <w:szCs w:val="24"/>
        </w:rPr>
        <w:t xml:space="preserve"> иностранных</w:t>
      </w:r>
      <w:r w:rsidRPr="008412C6">
        <w:rPr>
          <w:rFonts w:ascii="Times New Roman" w:hAnsi="Times New Roman" w:cs="Times New Roman"/>
          <w:i/>
          <w:sz w:val="24"/>
          <w:szCs w:val="24"/>
        </w:rPr>
        <w:t xml:space="preserve"> языков</w:t>
      </w:r>
    </w:p>
    <w:p w:rsidR="004A4E93" w:rsidRPr="008412C6" w:rsidRDefault="00D6404B" w:rsidP="00173B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412C6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CC066F" w:rsidRPr="008412C6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</w:t>
      </w:r>
      <w:r w:rsidR="00CC066F" w:rsidRPr="008412C6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ECFFE1"/>
        </w:rPr>
        <w:t>Е.М. Чернявский</w:t>
      </w:r>
      <w:r w:rsidR="00CC066F" w:rsidRPr="008412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4A4E93" w:rsidRPr="008412C6" w:rsidRDefault="004A4E93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2C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8412C6">
        <w:rPr>
          <w:rFonts w:ascii="Times New Roman" w:hAnsi="Times New Roman" w:cs="Times New Roman"/>
          <w:sz w:val="24"/>
          <w:szCs w:val="24"/>
        </w:rPr>
        <w:t xml:space="preserve"> Вопрос – нужно ли изучать иностранный язык? – на современном этапе вообще не стоит.</w:t>
      </w:r>
      <w:r w:rsidR="00D6404B" w:rsidRPr="008412C6">
        <w:rPr>
          <w:rFonts w:ascii="Times New Roman" w:hAnsi="Times New Roman" w:cs="Times New Roman"/>
          <w:sz w:val="24"/>
          <w:szCs w:val="24"/>
        </w:rPr>
        <w:t xml:space="preserve"> Английский является государственным в 83 странах, французский – в 38, арабский – в 23, испанский – в 21, немецкий – в 11 странах. Достаточно выучить 4-5 языков и можно ехать в 60 стран мира без переводчика.</w:t>
      </w:r>
      <w:r w:rsidR="00CC066F" w:rsidRPr="008412C6">
        <w:rPr>
          <w:rFonts w:ascii="Times New Roman" w:hAnsi="Times New Roman" w:cs="Times New Roman"/>
          <w:sz w:val="24"/>
          <w:szCs w:val="24"/>
        </w:rPr>
        <w:t xml:space="preserve"> </w:t>
      </w:r>
      <w:r w:rsidR="00960C8C" w:rsidRPr="008412C6">
        <w:rPr>
          <w:rFonts w:ascii="Times New Roman" w:hAnsi="Times New Roman" w:cs="Times New Roman"/>
          <w:sz w:val="24"/>
          <w:szCs w:val="24"/>
        </w:rPr>
        <w:t xml:space="preserve"> Существует 3 тысячи «живых» языков и столько же «мёртвых».</w:t>
      </w:r>
    </w:p>
    <w:p w:rsidR="00D047D7" w:rsidRPr="008412C6" w:rsidRDefault="004A4E93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2C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12C6">
        <w:rPr>
          <w:rFonts w:ascii="Times New Roman" w:hAnsi="Times New Roman" w:cs="Times New Roman"/>
          <w:sz w:val="24"/>
          <w:szCs w:val="24"/>
        </w:rPr>
        <w:t xml:space="preserve">Учёные подсчитали, что если группа обучающихся состоит из 50-40 учеников, то </w:t>
      </w:r>
      <w:r w:rsidR="00D047D7" w:rsidRPr="008412C6">
        <w:rPr>
          <w:rFonts w:ascii="Times New Roman" w:hAnsi="Times New Roman" w:cs="Times New Roman"/>
          <w:sz w:val="24"/>
          <w:szCs w:val="24"/>
        </w:rPr>
        <w:t>уровень усвоения материала равен 30%, 25-30 учеников - 50%, 10-12 - 80%,</w:t>
      </w:r>
      <w:r w:rsidR="008412C6">
        <w:rPr>
          <w:rFonts w:ascii="Times New Roman" w:hAnsi="Times New Roman" w:cs="Times New Roman"/>
          <w:sz w:val="24"/>
          <w:szCs w:val="24"/>
        </w:rPr>
        <w:t xml:space="preserve"> 7-9 -  100%.  Это касается 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не только предмета иностранный язык, но сейчас мы поговорим именно об обучении английскому языку, о том, что необходимо учитывать, чтобы   учение приносило желаемые плоды и доставляло максимум удовольствия. </w:t>
      </w:r>
    </w:p>
    <w:p w:rsidR="00D047D7" w:rsidRPr="008412C6" w:rsidRDefault="004A4E93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2C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 В обучении, успешном обучении важно всё. Например, даже то, как в кл</w:t>
      </w:r>
      <w:r w:rsidR="008412C6">
        <w:rPr>
          <w:rFonts w:ascii="Times New Roman" w:hAnsi="Times New Roman" w:cs="Times New Roman"/>
          <w:sz w:val="24"/>
          <w:szCs w:val="24"/>
        </w:rPr>
        <w:t xml:space="preserve">ассе стоят парты.  Французский 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психолог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Ф.Сюже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 считает, что в обуч</w:t>
      </w:r>
      <w:r w:rsidR="008412C6">
        <w:rPr>
          <w:rFonts w:ascii="Times New Roman" w:hAnsi="Times New Roman" w:cs="Times New Roman"/>
          <w:sz w:val="24"/>
          <w:szCs w:val="24"/>
        </w:rPr>
        <w:t xml:space="preserve">ении   7%   придаётся значению </w:t>
      </w:r>
      <w:r w:rsidR="00D047D7" w:rsidRPr="008412C6">
        <w:rPr>
          <w:rFonts w:ascii="Times New Roman" w:hAnsi="Times New Roman" w:cs="Times New Roman"/>
          <w:sz w:val="24"/>
          <w:szCs w:val="24"/>
        </w:rPr>
        <w:t>слов, 38% - интонации, 55% - мимики и жестам. Для тренировки языкового материала нужны образы (картинки), а дл</w:t>
      </w:r>
      <w:r w:rsidR="008412C6">
        <w:rPr>
          <w:rFonts w:ascii="Times New Roman" w:hAnsi="Times New Roman" w:cs="Times New Roman"/>
          <w:sz w:val="24"/>
          <w:szCs w:val="24"/>
        </w:rPr>
        <w:t>я развития воображения – другие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 методы.  Существу</w:t>
      </w:r>
      <w:r w:rsidR="008412C6">
        <w:rPr>
          <w:rFonts w:ascii="Times New Roman" w:hAnsi="Times New Roman" w:cs="Times New Roman"/>
          <w:sz w:val="24"/>
          <w:szCs w:val="24"/>
        </w:rPr>
        <w:t xml:space="preserve">ет такая американская методика </w:t>
      </w:r>
      <w:r w:rsidR="00D047D7" w:rsidRPr="008412C6">
        <w:rPr>
          <w:rFonts w:ascii="Times New Roman" w:hAnsi="Times New Roman" w:cs="Times New Roman"/>
          <w:sz w:val="24"/>
          <w:szCs w:val="24"/>
        </w:rPr>
        <w:t>«</w:t>
      </w:r>
      <w:r w:rsidR="00D047D7" w:rsidRPr="008412C6">
        <w:rPr>
          <w:rFonts w:ascii="Times New Roman" w:hAnsi="Times New Roman" w:cs="Times New Roman"/>
          <w:sz w:val="24"/>
          <w:szCs w:val="24"/>
          <w:lang w:val="en-US"/>
        </w:rPr>
        <w:t>Brain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 </w:t>
      </w:r>
      <w:r w:rsidR="00D047D7" w:rsidRPr="008412C6">
        <w:rPr>
          <w:rFonts w:ascii="Times New Roman" w:hAnsi="Times New Roman" w:cs="Times New Roman"/>
          <w:sz w:val="24"/>
          <w:szCs w:val="24"/>
          <w:lang w:val="en-US"/>
        </w:rPr>
        <w:t>storm</w:t>
      </w:r>
      <w:r w:rsidR="008412C6">
        <w:rPr>
          <w:rFonts w:ascii="Times New Roman" w:hAnsi="Times New Roman" w:cs="Times New Roman"/>
          <w:sz w:val="24"/>
          <w:szCs w:val="24"/>
        </w:rPr>
        <w:t>»</w:t>
      </w:r>
      <w:r w:rsidR="00D047D7" w:rsidRPr="008412C6">
        <w:rPr>
          <w:rFonts w:ascii="Times New Roman" w:hAnsi="Times New Roman" w:cs="Times New Roman"/>
          <w:sz w:val="24"/>
          <w:szCs w:val="24"/>
        </w:rPr>
        <w:t>, которая развивает устную речь</w:t>
      </w:r>
      <w:r w:rsidR="009C5EEA" w:rsidRPr="008412C6">
        <w:rPr>
          <w:rFonts w:ascii="Times New Roman" w:hAnsi="Times New Roman" w:cs="Times New Roman"/>
          <w:sz w:val="24"/>
          <w:szCs w:val="24"/>
        </w:rPr>
        <w:t xml:space="preserve"> </w:t>
      </w:r>
      <w:r w:rsidR="00D047D7" w:rsidRPr="008412C6">
        <w:rPr>
          <w:rFonts w:ascii="Times New Roman" w:hAnsi="Times New Roman" w:cs="Times New Roman"/>
          <w:sz w:val="24"/>
          <w:szCs w:val="24"/>
        </w:rPr>
        <w:t>- необходимо поставить учащихся в такие условия, которые заставят его говорить.</w:t>
      </w:r>
    </w:p>
    <w:p w:rsidR="00D047D7" w:rsidRPr="008412C6" w:rsidRDefault="004A4E93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2C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Устная речь состоит из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 и говорения.  Этим двум аспектам учитель должен п</w:t>
      </w:r>
      <w:r w:rsidR="008412C6">
        <w:rPr>
          <w:rFonts w:ascii="Times New Roman" w:hAnsi="Times New Roman" w:cs="Times New Roman"/>
          <w:sz w:val="24"/>
          <w:szCs w:val="24"/>
        </w:rPr>
        <w:t>ридавать основное значение. Так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, в начале урока происходит дежурство по классу – учитель задаёт вопросы учащемуся о его биографических данных, погоде; учащийся тоже, в свою очередь, задаёт вопросы учителю. Далее следует фонетическая зарядка и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>. Эти элементы желательно сделать обязательными на всех уроках.</w:t>
      </w:r>
    </w:p>
    <w:p w:rsidR="00D047D7" w:rsidRPr="008412C6" w:rsidRDefault="004A4E93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2C6">
        <w:rPr>
          <w:rFonts w:ascii="Times New Roman" w:hAnsi="Times New Roman" w:cs="Times New Roman"/>
          <w:sz w:val="24"/>
          <w:szCs w:val="24"/>
        </w:rPr>
        <w:t xml:space="preserve">         </w:t>
      </w:r>
      <w:r w:rsidR="008412C6">
        <w:rPr>
          <w:rFonts w:ascii="Times New Roman" w:hAnsi="Times New Roman" w:cs="Times New Roman"/>
          <w:sz w:val="24"/>
          <w:szCs w:val="24"/>
        </w:rPr>
        <w:t xml:space="preserve">  В связи с тем, что 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в классе присутствуют учащиеся с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разноуровневой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 подготовкой на уроках желательно применять новые формы преподавания </w:t>
      </w:r>
      <w:proofErr w:type="gramStart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с </w:t>
      </w:r>
      <w:r w:rsidR="009C5EEA" w:rsidRPr="008412C6">
        <w:rPr>
          <w:rFonts w:ascii="Times New Roman" w:hAnsi="Times New Roman" w:cs="Times New Roman"/>
          <w:sz w:val="24"/>
          <w:szCs w:val="24"/>
        </w:rPr>
        <w:t xml:space="preserve"> </w:t>
      </w:r>
      <w:r w:rsidR="00D047D7" w:rsidRPr="008412C6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, чтобы учащиеся  искали для себя подходящие способы изучения английского языка. Цель – научить изучать язык, дать базу для дальнейшего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доучивания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>, научить только основам обучения, научить общению.</w:t>
      </w:r>
    </w:p>
    <w:p w:rsidR="00D047D7" w:rsidRPr="008412C6" w:rsidRDefault="004A4E93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2C6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D047D7" w:rsidRPr="008412C6">
        <w:rPr>
          <w:rFonts w:ascii="Times New Roman" w:hAnsi="Times New Roman" w:cs="Times New Roman"/>
          <w:sz w:val="24"/>
          <w:szCs w:val="24"/>
        </w:rPr>
        <w:t xml:space="preserve">И ещё немного цифр: 15% учащихся входят в урок медленно, 45%- быстро, остальные – по-разному. А ещё неплохо бы учитывать то, что среди учащихся есть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аудиалы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7D7" w:rsidRPr="008412C6">
        <w:rPr>
          <w:rFonts w:ascii="Times New Roman" w:hAnsi="Times New Roman" w:cs="Times New Roman"/>
          <w:sz w:val="24"/>
          <w:szCs w:val="24"/>
        </w:rPr>
        <w:t>визуалы</w:t>
      </w:r>
      <w:proofErr w:type="spellEnd"/>
      <w:r w:rsidR="00D047D7" w:rsidRPr="008412C6">
        <w:rPr>
          <w:rFonts w:ascii="Times New Roman" w:hAnsi="Times New Roman" w:cs="Times New Roman"/>
          <w:sz w:val="24"/>
          <w:szCs w:val="24"/>
        </w:rPr>
        <w:t xml:space="preserve"> </w:t>
      </w:r>
      <w:r w:rsidR="008412C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8412C6">
        <w:rPr>
          <w:rFonts w:ascii="Times New Roman" w:hAnsi="Times New Roman" w:cs="Times New Roman"/>
          <w:sz w:val="24"/>
          <w:szCs w:val="24"/>
        </w:rPr>
        <w:t>кинестетики</w:t>
      </w:r>
      <w:proofErr w:type="spellEnd"/>
      <w:r w:rsidR="008412C6">
        <w:rPr>
          <w:rFonts w:ascii="Times New Roman" w:hAnsi="Times New Roman" w:cs="Times New Roman"/>
          <w:sz w:val="24"/>
          <w:szCs w:val="24"/>
        </w:rPr>
        <w:t xml:space="preserve"> и они по-разному </w:t>
      </w:r>
      <w:r w:rsidR="00D047D7" w:rsidRPr="008412C6">
        <w:rPr>
          <w:rFonts w:ascii="Times New Roman" w:hAnsi="Times New Roman" w:cs="Times New Roman"/>
          <w:sz w:val="24"/>
          <w:szCs w:val="24"/>
        </w:rPr>
        <w:t>воспринимают  информацию.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82EE6">
        <w:rPr>
          <w:rFonts w:ascii="Times New Roman" w:hAnsi="Times New Roman" w:cs="Times New Roman"/>
          <w:sz w:val="24"/>
          <w:szCs w:val="24"/>
        </w:rPr>
        <w:t>Есть много вещей, которые мы делаем на регулярной основе – спим, едим, гуляем, работаем, но эти процедуры</w:t>
      </w:r>
      <w:r>
        <w:rPr>
          <w:rFonts w:ascii="Times New Roman" w:hAnsi="Times New Roman" w:cs="Times New Roman"/>
          <w:sz w:val="24"/>
          <w:szCs w:val="24"/>
        </w:rPr>
        <w:t xml:space="preserve"> у каждого человека отличаются. </w:t>
      </w:r>
      <w:r w:rsidRPr="00B82EE6">
        <w:rPr>
          <w:rFonts w:ascii="Times New Roman" w:hAnsi="Times New Roman" w:cs="Times New Roman"/>
          <w:sz w:val="24"/>
          <w:szCs w:val="24"/>
        </w:rPr>
        <w:t>Так, почему в изучении языка должно быть по-другому?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499C">
        <w:rPr>
          <w:rFonts w:ascii="Times New Roman" w:hAnsi="Times New Roman" w:cs="Times New Roman"/>
          <w:sz w:val="24"/>
          <w:szCs w:val="24"/>
        </w:rPr>
        <w:t xml:space="preserve">             На самом деле, подход к изучению языка - “один размер подходит всем” - довольно нелогичный, когда </w:t>
      </w:r>
      <w:r w:rsidRPr="00B82EE6">
        <w:rPr>
          <w:rFonts w:ascii="Times New Roman" w:hAnsi="Times New Roman" w:cs="Times New Roman"/>
          <w:sz w:val="24"/>
          <w:szCs w:val="24"/>
        </w:rPr>
        <w:t>вы задумаетесь об этом. У нас у всех не один мозг. Наша рабочая память, долговременная память, способности к решению проблем, импульсы, требующие награды, уровни внимания и чувство креативности-все это очень отличается. Это означает, что мы реагируем на стимулы по-разному. По сути, все мы имеем различные когнитивные сильные и слабые стороны, так что было бы странно предположить, что языку мы обучаемся одинаково.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  <w:r w:rsidR="00B5499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82EE6">
        <w:rPr>
          <w:rFonts w:ascii="Times New Roman" w:hAnsi="Times New Roman" w:cs="Times New Roman"/>
          <w:sz w:val="24"/>
          <w:szCs w:val="24"/>
        </w:rPr>
        <w:t>Какой я ученик?</w:t>
      </w:r>
      <w:r w:rsidR="00B5499C">
        <w:rPr>
          <w:rFonts w:ascii="Times New Roman" w:hAnsi="Times New Roman" w:cs="Times New Roman"/>
          <w:sz w:val="24"/>
          <w:szCs w:val="24"/>
        </w:rPr>
        <w:t xml:space="preserve"> </w:t>
      </w:r>
      <w:r w:rsidRPr="00B82EE6">
        <w:rPr>
          <w:rFonts w:ascii="Times New Roman" w:hAnsi="Times New Roman" w:cs="Times New Roman"/>
          <w:sz w:val="24"/>
          <w:szCs w:val="24"/>
        </w:rPr>
        <w:t>Когда мы задаем этот вопрос, мы автоматически вникаем в область образовательных исследований, которая стремится классифицировать учащихся по техникам, являющимися наиболее эффективными, помогающими им сохранить новую информацию. Существуют многочисленные системы, которые были разработаны для учета различий в обучении, но одной из самых популярных и долговечных является модель VARK.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ВАРК-это аббревиатура ч</w:t>
      </w:r>
      <w:r w:rsidR="00B5499C">
        <w:rPr>
          <w:rFonts w:ascii="Times New Roman" w:hAnsi="Times New Roman" w:cs="Times New Roman"/>
          <w:sz w:val="24"/>
          <w:szCs w:val="24"/>
        </w:rPr>
        <w:t>етырех типов учащихся -</w:t>
      </w:r>
      <w:r w:rsidRPr="00B82EE6">
        <w:rPr>
          <w:rFonts w:ascii="Times New Roman" w:hAnsi="Times New Roman" w:cs="Times New Roman"/>
          <w:sz w:val="24"/>
          <w:szCs w:val="24"/>
        </w:rPr>
        <w:t xml:space="preserve"> зрительные, слуховые, чтение/запись, кинестетические. Каждая из этих категорий соответствует различным предпочтениям в том, как мы получаем новую </w:t>
      </w:r>
      <w:proofErr w:type="spellStart"/>
      <w:proofErr w:type="gramStart"/>
      <w:r w:rsidRPr="00B82EE6">
        <w:rPr>
          <w:rFonts w:ascii="Times New Roman" w:hAnsi="Times New Roman" w:cs="Times New Roman"/>
          <w:sz w:val="24"/>
          <w:szCs w:val="24"/>
        </w:rPr>
        <w:t>информацию.Узнать</w:t>
      </w:r>
      <w:proofErr w:type="spellEnd"/>
      <w:proofErr w:type="gramEnd"/>
      <w:r w:rsidRPr="00B82EE6">
        <w:rPr>
          <w:rFonts w:ascii="Times New Roman" w:hAnsi="Times New Roman" w:cs="Times New Roman"/>
          <w:sz w:val="24"/>
          <w:szCs w:val="24"/>
        </w:rPr>
        <w:t xml:space="preserve"> немного о различных способах получения и сохранения новой информации крайне важно.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2EE6" w:rsidRPr="00B82EE6">
        <w:rPr>
          <w:rFonts w:ascii="Times New Roman" w:hAnsi="Times New Roman" w:cs="Times New Roman"/>
          <w:sz w:val="24"/>
          <w:szCs w:val="24"/>
        </w:rPr>
        <w:t>Вы пытаетесь изучать языки, читать длинные отрывки из грамматики? Вы фокусируетесь на диаграммах, таблицах и диаграммах, чтобы узнать конкретные формы? Вы тратите часы, слушая песни на иностранном языке? Каждый из этих типичных методов обучения, может выявить ваши сильные стороны как ученика.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</w:t>
      </w:r>
      <w:r w:rsidR="00B82EE6" w:rsidRPr="00B82EE6">
        <w:rPr>
          <w:rFonts w:ascii="Times New Roman" w:hAnsi="Times New Roman" w:cs="Times New Roman"/>
          <w:sz w:val="24"/>
          <w:szCs w:val="24"/>
        </w:rPr>
        <w:t>ассмотрим четыре типа обучения, описанные в модели VARK, и немного узнаем о типах задач, которые лучше всего подходят для них. Кто знает, может, это изменит ваш порядок обучения?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Визуальный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Этот тип учащегося предпочитает информацию, представленную на картах, диаграммах и графиках. Они особенно восприимчивы к использованию символов </w:t>
      </w:r>
      <w:r w:rsidR="00B82EE6" w:rsidRPr="00B82EE6">
        <w:rPr>
          <w:rFonts w:ascii="Times New Roman" w:hAnsi="Times New Roman" w:cs="Times New Roman"/>
          <w:sz w:val="24"/>
          <w:szCs w:val="24"/>
        </w:rPr>
        <w:lastRenderedPageBreak/>
        <w:t>(стрелки, круги и иерархии) для визуального отображения связи между различными единицами языка.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Несмотря на название, он не включает в себя простое использование фотографий или видео. «Визуальный» учащийся записывает сложную информацию на простом листе бумаги используя круги, линии, стрелки и по-разному подкрашенные чернила для того, чтобы показать отношение между различными компонентами.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Попытайтесь запомнить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 пятьдесят новых слов на изучаемом языке путем отображения информации на странице с помощью цветных ручек или карандашей. 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Слуховой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2EE6" w:rsidRPr="00B82EE6">
        <w:rPr>
          <w:rFonts w:ascii="Times New Roman" w:hAnsi="Times New Roman" w:cs="Times New Roman"/>
          <w:sz w:val="24"/>
          <w:szCs w:val="24"/>
        </w:rPr>
        <w:t>Как следует из названия, эти типы учащихся особенно хорошо реагируют на информацию, котор</w:t>
      </w:r>
      <w:r>
        <w:rPr>
          <w:rFonts w:ascii="Times New Roman" w:hAnsi="Times New Roman" w:cs="Times New Roman"/>
          <w:sz w:val="24"/>
          <w:szCs w:val="24"/>
        </w:rPr>
        <w:t>ая услышана или произнесена. Им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 необходимо посещение лекций, участие в групповых дискуссиях, прослушивание радио, и даже чат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 онлайн или общение с помощью электронной почты. </w:t>
      </w:r>
      <w:proofErr w:type="spellStart"/>
      <w:r w:rsidR="00B82EE6" w:rsidRPr="00B82EE6">
        <w:rPr>
          <w:rFonts w:ascii="Times New Roman" w:hAnsi="Times New Roman" w:cs="Times New Roman"/>
          <w:sz w:val="24"/>
          <w:szCs w:val="24"/>
        </w:rPr>
        <w:t>Аудиалов</w:t>
      </w:r>
      <w:proofErr w:type="spellEnd"/>
      <w:r w:rsidR="00B82EE6" w:rsidRPr="00B82EE6">
        <w:rPr>
          <w:rFonts w:ascii="Times New Roman" w:hAnsi="Times New Roman" w:cs="Times New Roman"/>
          <w:sz w:val="24"/>
          <w:szCs w:val="24"/>
        </w:rPr>
        <w:t>- учащихся часто можно определить по их привычке задавать себе вопрос вслух, чтобы получить лучшее понимание его. Им помогает метод записи собственного голоса.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Используйте свой мобильный телефон, чтобы записать пятьдесят новых слов л</w:t>
      </w:r>
      <w:r w:rsidR="00B5499C">
        <w:rPr>
          <w:rFonts w:ascii="Times New Roman" w:hAnsi="Times New Roman" w:cs="Times New Roman"/>
          <w:sz w:val="24"/>
          <w:szCs w:val="24"/>
        </w:rPr>
        <w:t>ексики, а затем слушать запись, когда</w:t>
      </w:r>
      <w:r w:rsidRPr="00B82EE6">
        <w:rPr>
          <w:rFonts w:ascii="Times New Roman" w:hAnsi="Times New Roman" w:cs="Times New Roman"/>
          <w:sz w:val="24"/>
          <w:szCs w:val="24"/>
        </w:rPr>
        <w:t xml:space="preserve"> вы идете на работу или в школу. 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Чтение-запись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2EE6" w:rsidRPr="00B82EE6">
        <w:rPr>
          <w:rFonts w:ascii="Times New Roman" w:hAnsi="Times New Roman" w:cs="Times New Roman"/>
          <w:sz w:val="24"/>
          <w:szCs w:val="24"/>
        </w:rPr>
        <w:t>Этот т</w:t>
      </w:r>
      <w:r>
        <w:rPr>
          <w:rFonts w:ascii="Times New Roman" w:hAnsi="Times New Roman" w:cs="Times New Roman"/>
          <w:sz w:val="24"/>
          <w:szCs w:val="24"/>
        </w:rPr>
        <w:t>ретий тип учащегося воспринимает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 информацию, которая отображается в виде слов. Предпочтение отдается чтению и письму во всех формах, но особенно эффективны руководства, доклады, эссе и задания. В отличие от визуального учащегося, учащийся, пользующийся чтением и записью, не нуждается в символах, знаках и иерархических структурах, чтобы легко усваивать письменную информацию.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Этот тип учащегося будет остро нуждаться в использовании словарей, будет любить использовать Википедию (преимущественно текстовый ресурс) и выиграет от использования </w:t>
      </w:r>
      <w:proofErr w:type="spellStart"/>
      <w:r w:rsidRPr="00B82EE6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EE6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B82EE6">
        <w:rPr>
          <w:rFonts w:ascii="Times New Roman" w:hAnsi="Times New Roman" w:cs="Times New Roman"/>
          <w:sz w:val="24"/>
          <w:szCs w:val="24"/>
        </w:rPr>
        <w:t xml:space="preserve"> презентаций, чтобы узнать новую информацию.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Попробуйте запомнить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 пятьдесят </w:t>
      </w:r>
      <w:r>
        <w:rPr>
          <w:rFonts w:ascii="Times New Roman" w:hAnsi="Times New Roman" w:cs="Times New Roman"/>
          <w:sz w:val="24"/>
          <w:szCs w:val="24"/>
        </w:rPr>
        <w:t>новых слов лексики, находя</w:t>
      </w:r>
      <w:r w:rsidR="00B82EE6" w:rsidRPr="00B82EE6">
        <w:rPr>
          <w:rFonts w:ascii="Times New Roman" w:hAnsi="Times New Roman" w:cs="Times New Roman"/>
          <w:sz w:val="24"/>
          <w:szCs w:val="24"/>
        </w:rPr>
        <w:t xml:space="preserve"> и читая определения в словаре. 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Кинестетический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B5499C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B82EE6" w:rsidRPr="00B82EE6">
        <w:rPr>
          <w:rFonts w:ascii="Times New Roman" w:hAnsi="Times New Roman" w:cs="Times New Roman"/>
          <w:sz w:val="24"/>
          <w:szCs w:val="24"/>
        </w:rPr>
        <w:t>Учащиеся, попадающие в кинес</w:t>
      </w:r>
      <w:r>
        <w:rPr>
          <w:rFonts w:ascii="Times New Roman" w:hAnsi="Times New Roman" w:cs="Times New Roman"/>
          <w:sz w:val="24"/>
          <w:szCs w:val="24"/>
        </w:rPr>
        <w:t>тетическую категорию, выигрывают</w:t>
      </w:r>
      <w:r w:rsidR="00B82EE6" w:rsidRPr="00B82EE6">
        <w:rPr>
          <w:rFonts w:ascii="Times New Roman" w:hAnsi="Times New Roman" w:cs="Times New Roman"/>
          <w:sz w:val="24"/>
          <w:szCs w:val="24"/>
        </w:rPr>
        <w:t>, сталкиваясь с физическим опытом и практикой.  Чтобы сделать их учебную работу успешной, необходимо связать её с реальностью, движением, физическим миром и личным опытом.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Эти учащиеся хотят играть и манипулировать с физическими представлениями темы. Они учатся, делая и применяя информацию к реальным или адекватно моделируемым ситуациям. Демонстрации, видео и фильмов о “реальных” вещах работают особенно хорошо. Тем не менее, кинестетические учащиеся также оказывают предпочтение письменной и устной речи, если они связаны с реальными ситуациями. Им важно использовать реальные объекты.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Соберите пятьдесят небольших объектов</w:t>
      </w:r>
      <w:r w:rsidR="00435DA2">
        <w:rPr>
          <w:rFonts w:ascii="Times New Roman" w:hAnsi="Times New Roman" w:cs="Times New Roman"/>
          <w:sz w:val="24"/>
          <w:szCs w:val="24"/>
        </w:rPr>
        <w:t xml:space="preserve"> </w:t>
      </w:r>
      <w:r w:rsidRPr="00B82EE6">
        <w:rPr>
          <w:rFonts w:ascii="Times New Roman" w:hAnsi="Times New Roman" w:cs="Times New Roman"/>
          <w:sz w:val="24"/>
          <w:szCs w:val="24"/>
        </w:rPr>
        <w:t>- де</w:t>
      </w:r>
      <w:r w:rsidR="00435DA2">
        <w:rPr>
          <w:rFonts w:ascii="Times New Roman" w:hAnsi="Times New Roman" w:cs="Times New Roman"/>
          <w:sz w:val="24"/>
          <w:szCs w:val="24"/>
        </w:rPr>
        <w:t>ржа их в руках учащиеся</w:t>
      </w:r>
      <w:r w:rsidRPr="00B82EE6">
        <w:rPr>
          <w:rFonts w:ascii="Times New Roman" w:hAnsi="Times New Roman" w:cs="Times New Roman"/>
          <w:sz w:val="24"/>
          <w:szCs w:val="24"/>
        </w:rPr>
        <w:t xml:space="preserve"> смогут запомнить слово на изучаемом языке.</w:t>
      </w: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82EE6">
        <w:rPr>
          <w:rFonts w:ascii="Times New Roman" w:hAnsi="Times New Roman" w:cs="Times New Roman"/>
          <w:sz w:val="24"/>
          <w:szCs w:val="24"/>
        </w:rPr>
        <w:t>Мультимодальность</w:t>
      </w:r>
      <w:proofErr w:type="spellEnd"/>
    </w:p>
    <w:p w:rsidR="00B82EE6" w:rsidRPr="00B82EE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EE6" w:rsidRPr="00B82EE6" w:rsidRDefault="00435DA2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2EE6" w:rsidRPr="00B82EE6">
        <w:rPr>
          <w:rFonts w:ascii="Times New Roman" w:hAnsi="Times New Roman" w:cs="Times New Roman"/>
          <w:sz w:val="24"/>
          <w:szCs w:val="24"/>
        </w:rPr>
        <w:t>Конечно, никто из нас не вписывается точно и исключительно в одну из этих категорий. У всех нас есть сильные и слабые сторон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82EE6" w:rsidRPr="00B82EE6">
        <w:rPr>
          <w:rFonts w:ascii="Times New Roman" w:hAnsi="Times New Roman" w:cs="Times New Roman"/>
          <w:sz w:val="24"/>
          <w:szCs w:val="24"/>
        </w:rPr>
        <w:t>. Это означает, что мы можем изменять способы изучения новой информации, используя любой метод, как того требует ситуация.</w:t>
      </w:r>
    </w:p>
    <w:p w:rsidR="009379A1" w:rsidRPr="008412C6" w:rsidRDefault="00B82EE6" w:rsidP="00173B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EE6">
        <w:rPr>
          <w:rFonts w:ascii="Times New Roman" w:hAnsi="Times New Roman" w:cs="Times New Roman"/>
          <w:sz w:val="24"/>
          <w:szCs w:val="24"/>
        </w:rPr>
        <w:t>По мере того как мы становимся более осведомленными в том, где находятся наши предпочтения, мы можем изменить материал для того чтобы позволить нашему уму быть более восприимчивым к нему. Например, принимая длинный отрезок текста (чтение/запись) наш ум воспринимает его на листе обычной бумаги (визуальный) или принимая физические об</w:t>
      </w:r>
      <w:r w:rsidR="00435DA2">
        <w:rPr>
          <w:rFonts w:ascii="Times New Roman" w:hAnsi="Times New Roman" w:cs="Times New Roman"/>
          <w:sz w:val="24"/>
          <w:szCs w:val="24"/>
        </w:rPr>
        <w:t>ъекты (кинестетический) и читая их названия вслух, помогает</w:t>
      </w:r>
      <w:r w:rsidRPr="00B82EE6">
        <w:rPr>
          <w:rFonts w:ascii="Times New Roman" w:hAnsi="Times New Roman" w:cs="Times New Roman"/>
          <w:sz w:val="24"/>
          <w:szCs w:val="24"/>
        </w:rPr>
        <w:t xml:space="preserve"> себе запомнить слово включая  слуховой аппарат.</w:t>
      </w:r>
    </w:p>
    <w:sectPr w:rsidR="009379A1" w:rsidRPr="008412C6" w:rsidSect="00526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47D7"/>
    <w:rsid w:val="00173B21"/>
    <w:rsid w:val="00435DA2"/>
    <w:rsid w:val="004A4E93"/>
    <w:rsid w:val="00526950"/>
    <w:rsid w:val="008412C6"/>
    <w:rsid w:val="009379A1"/>
    <w:rsid w:val="00960C8C"/>
    <w:rsid w:val="009C5EEA"/>
    <w:rsid w:val="00B5499C"/>
    <w:rsid w:val="00B82EE6"/>
    <w:rsid w:val="00CC066F"/>
    <w:rsid w:val="00D047D7"/>
    <w:rsid w:val="00D6404B"/>
    <w:rsid w:val="00F9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DD454-B8F8-4701-A39A-B9CB8503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4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Пользователь Windows</cp:lastModifiedBy>
  <cp:revision>9</cp:revision>
  <dcterms:created xsi:type="dcterms:W3CDTF">2013-01-06T06:34:00Z</dcterms:created>
  <dcterms:modified xsi:type="dcterms:W3CDTF">2017-12-23T15:31:00Z</dcterms:modified>
</cp:coreProperties>
</file>